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89" w:rsidRDefault="008C7389" w:rsidP="008C73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7389" w:rsidRDefault="008C7389" w:rsidP="008C73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06.04</w:t>
      </w:r>
      <w:r w:rsidRPr="00DD1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.2018 жылы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</w:t>
      </w:r>
      <w:r w:rsidRPr="00DD1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мақалалық бағдарламасы аясында «Отаныма деген менің бастамам» атты  «Қазақстанның 100 жаңа есімі » номинациясы бойынша өткен облыстық шығармашылық жобалар байқауында 7 «ә» сынып оқушысы Балтабекова Аршагүл ГРАМОТАмен  марапатталды.</w:t>
      </w:r>
    </w:p>
    <w:p w:rsidR="008C7389" w:rsidRDefault="008C7389" w:rsidP="008C738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389" w:rsidRPr="00C3214E" w:rsidRDefault="008C7389" w:rsidP="008C73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6 апреля 2018 года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рамках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реализации программы  «Рухани жаңғыру» в г. Кокшетау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прошел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областной конкурс творческих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проектов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под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названием : «</w:t>
      </w:r>
      <w:r>
        <w:rPr>
          <w:rFonts w:ascii="Times New Roman" w:hAnsi="Times New Roman" w:cs="Times New Roman"/>
          <w:b/>
          <w:sz w:val="28"/>
          <w:szCs w:val="28"/>
        </w:rPr>
        <w:t>Моя инициатива – моей Родине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». В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конкурсе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принимала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участие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ученица 7 «ә»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 Балтабек</w:t>
      </w:r>
      <w:r w:rsidR="008105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Аршагуль с проектом в номинации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100 новых лиц Казахстана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и была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награждена</w:t>
      </w:r>
      <w:r w:rsidR="00810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грамотой.</w:t>
      </w:r>
    </w:p>
    <w:p w:rsidR="005C726F" w:rsidRPr="008C7389" w:rsidRDefault="005C726F">
      <w:pPr>
        <w:rPr>
          <w:lang w:val="kk-KZ"/>
        </w:rPr>
      </w:pPr>
    </w:p>
    <w:sectPr w:rsidR="005C726F" w:rsidRPr="008C7389" w:rsidSect="005C7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C7389"/>
    <w:rsid w:val="00117B8B"/>
    <w:rsid w:val="005C726F"/>
    <w:rsid w:val="0081057E"/>
    <w:rsid w:val="008C7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2018-04-24T03:12:00Z</dcterms:created>
  <dcterms:modified xsi:type="dcterms:W3CDTF">2018-04-24T03:27:00Z</dcterms:modified>
</cp:coreProperties>
</file>